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15EB" w14:textId="77777777" w:rsidR="00E66C2A" w:rsidRDefault="00E66C2A" w:rsidP="00E66C2A">
      <w:pPr>
        <w:pStyle w:val="Titre1"/>
      </w:pPr>
      <w:r>
        <w:t xml:space="preserve">Hennebont. L’humain et le bio à l’honneur au verger citoyen </w:t>
      </w:r>
      <w:proofErr w:type="spellStart"/>
      <w:r>
        <w:t>Pom</w:t>
      </w:r>
      <w:proofErr w:type="spellEnd"/>
      <w:r>
        <w:t xml:space="preserve"> d’Amis</w:t>
      </w:r>
    </w:p>
    <w:p w14:paraId="15F8B50F" w14:textId="77777777" w:rsidR="00E66C2A" w:rsidRDefault="00E66C2A" w:rsidP="00E66C2A">
      <w:pPr>
        <w:pStyle w:val="su-standfirst"/>
      </w:pPr>
      <w:r>
        <w:t xml:space="preserve">Géré par l’association </w:t>
      </w:r>
      <w:proofErr w:type="spellStart"/>
      <w:r>
        <w:t>Optim’ism</w:t>
      </w:r>
      <w:proofErr w:type="spellEnd"/>
      <w:r>
        <w:t xml:space="preserve">, le verger citoyen </w:t>
      </w:r>
      <w:proofErr w:type="spellStart"/>
      <w:r>
        <w:t>Pom</w:t>
      </w:r>
      <w:proofErr w:type="spellEnd"/>
      <w:r>
        <w:t xml:space="preserve"> d’Amis abrite ses pommiers et autres arbres fruitiers depuis 2017. Les bénévoles, dits citoyens du verger, se retrouvent régulièrement à Hennebont (Morbihan).</w:t>
      </w:r>
    </w:p>
    <w:p w14:paraId="16CD8816" w14:textId="44AB9666" w:rsidR="00E66C2A" w:rsidRDefault="00E66C2A" w:rsidP="00E6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5B3D0F21" wp14:editId="27B725FB">
            <wp:extent cx="5760720" cy="4320540"/>
            <wp:effectExtent l="0" t="0" r="0" b="3810"/>
            <wp:docPr id="1" name="Image 1" descr="Lise Cruder, coordinatrice du verger citoyen, espère voir se développer la biodiversité sur le terrain. Sur certains arbres fruitiers, des nichoirs à oiseaux ont été installé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e Cruder, coordinatrice du verger citoyen, espère voir se développer la biodiversité sur le terrain. Sur certains arbres fruitiers, des nichoirs à oiseaux ont été installés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F4150" w14:textId="65EA8058" w:rsidR="00E66C2A" w:rsidRPr="00E66C2A" w:rsidRDefault="00E66C2A" w:rsidP="00E6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out en simplicité. L’association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Optim’ism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qui livre des paniers bio dans le pays de </w:t>
      </w:r>
      <w:hyperlink r:id="rId5" w:tgtFrame="_self" w:history="1">
        <w:r w:rsidRPr="00E66C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Lorient</w:t>
        </w:r>
      </w:hyperlink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gère </w:t>
      </w:r>
      <w:hyperlink r:id="rId6" w:tgtFrame="_self" w:history="1">
        <w:r w:rsidRPr="00E66C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le verger </w:t>
        </w:r>
        <w:proofErr w:type="spellStart"/>
        <w:r w:rsidRPr="00E66C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Pom</w:t>
        </w:r>
        <w:proofErr w:type="spellEnd"/>
        <w:r w:rsidRPr="00E66C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d’Amis</w:t>
        </w:r>
      </w:hyperlink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à </w:t>
      </w:r>
      <w:hyperlink r:id="rId7" w:tgtFrame="_self" w:history="1">
        <w:r w:rsidRPr="00E66C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Hennebont</w:t>
        </w:r>
      </w:hyperlink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hyperlink r:id="rId8" w:tgtFrame="_self" w:history="1">
        <w:r w:rsidRPr="00E66C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Morbihan</w:t>
        </w:r>
      </w:hyperlink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Les quatre hectares abritent ainsi plus de trois cents arbres fruitiers. L’idée est d’avoir un verger géré par les bénévoles, dits les citoyens du verger. Lise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Cruder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chargée de projet alimentation à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Optim’ism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, et Lionel Van Rees, animateur agroécologique, les coordonnent.</w:t>
      </w:r>
    </w:p>
    <w:p w14:paraId="1089637F" w14:textId="77777777" w:rsidR="00E66C2A" w:rsidRPr="00E66C2A" w:rsidRDefault="00E66C2A" w:rsidP="00E6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6C2A">
        <w:rPr>
          <w:rFonts w:ascii="Tahoma" w:eastAsia="Times New Roman" w:hAnsi="Tahoma" w:cs="Tahoma"/>
          <w:sz w:val="24"/>
          <w:szCs w:val="24"/>
          <w:lang w:eastAsia="fr-FR"/>
        </w:rPr>
        <w:t>﻿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faut dire que des missions sont régulièrement organisées, au moins toutes les trois semaines.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Et en juillet, on en a fait quasiment tous les samedis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précise Lise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Cruder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. Les bénévoles y ont différents objectifs : faucher les herbes sauvages, tailler les pommiers, ou aménager le verger.</w:t>
      </w:r>
    </w:p>
    <w:p w14:paraId="01BAB2EB" w14:textId="77777777" w:rsidR="00E66C2A" w:rsidRPr="00E66C2A" w:rsidRDefault="00E66C2A" w:rsidP="00E66C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66C2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 lieu de rassemblement</w:t>
      </w:r>
    </w:p>
    <w:p w14:paraId="726E8230" w14:textId="77777777" w:rsidR="00E66C2A" w:rsidRPr="00E66C2A" w:rsidRDefault="00E66C2A" w:rsidP="00E6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Car le terrain tend à devenir un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vrai lieu de vie, humain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. Un stagiaire a bâti une aire de pique-nique, tout près de l’aire de jeux pour les enfants. À côté, un large trou dans la terre : le nouveau projet est la construction d’une mare.</w:t>
      </w:r>
    </w:p>
    <w:p w14:paraId="14855AB6" w14:textId="77777777" w:rsidR="00E66C2A" w:rsidRPr="00E66C2A" w:rsidRDefault="00E66C2A" w:rsidP="00E6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n’y a pas vraiment de profil type de bénévoles à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Pom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d’Amis. S’il existe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un vrai noyau dur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vient à chaque mission, beaucoup vont et viennent.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« C’est vraiment </w:t>
      </w:r>
      <w:proofErr w:type="gramStart"/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vient</w:t>
      </w:r>
      <w:proofErr w:type="gramEnd"/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qui veut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sourit Lise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Cruder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 y a des personnes âgées, des trentenaires, de jeunes parents. Et pas mal d’enfants, qui peuvent venir se retrouver ici.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bénévoles viennent de partout,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« d’Hennebont, bien sûr, mais aussi de Lorient, Riantec, </w:t>
      </w:r>
      <w:proofErr w:type="spellStart"/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Plœmeur</w:t>
      </w:r>
      <w:proofErr w:type="spellEnd"/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énumère-t-elle.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Au début, on était une douzaine. Mais depuis janvier, il y a au moins 25 personnes.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le verger a beaucoup attiré à la sortie du confinement :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C’était l’une des premières activités à reprendre. »</w:t>
      </w:r>
    </w:p>
    <w:p w14:paraId="5AF5B87B" w14:textId="77777777" w:rsidR="00E66C2A" w:rsidRPr="00E66C2A" w:rsidRDefault="00E66C2A" w:rsidP="00E66C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66C2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Avec les écoliers</w:t>
      </w:r>
    </w:p>
    <w:p w14:paraId="1FB321A6" w14:textId="77777777" w:rsidR="00E66C2A" w:rsidRPr="00E66C2A" w:rsidRDefault="00E66C2A" w:rsidP="00E6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Deux fois par an, des enfants des écoles maternelles des environs se rendent sur leur parcelle dédiée. Ils peuvent y planter des arbres et presser manuellement du jus.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La dernière fois, on a fait un petit jeu où ils se sont mesurés à côté d’un arbre. Quand ils reviendront, on verra qui a le plus grandi. »</w:t>
      </w:r>
    </w:p>
    <w:p w14:paraId="361EA46A" w14:textId="77777777" w:rsidR="00E66C2A" w:rsidRPr="00E66C2A" w:rsidRDefault="00E66C2A" w:rsidP="00E6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point d’orgue est l’organisation de la Fête du verger. Elle aura lieu le 10 octobre 2021, et permet aux visiteurs de participer à des ateliers et des jeux, autour de la pomme, forcément. Des spectacles sont aussi proposés : la venue d’un clown, de jongleurs, et, cette année, d’une fanfare.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C’est un moment convivial, qui permet de faire découvrir le lieu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estime Lise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Cruder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. Le site est lui constamment ouvert aux passants.</w:t>
      </w:r>
    </w:p>
    <w:p w14:paraId="50963872" w14:textId="77777777" w:rsidR="00E66C2A" w:rsidRPr="00E66C2A" w:rsidRDefault="00E66C2A" w:rsidP="00E66C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66C2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Des ambitions de biodiversité</w:t>
      </w:r>
    </w:p>
    <w:p w14:paraId="2E004143" w14:textId="77777777" w:rsidR="00E66C2A" w:rsidRPr="00E66C2A" w:rsidRDefault="00E66C2A" w:rsidP="00E6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2016, la mairie d’Hennebont avait lancé un appel à projets pour les terrains situés à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Stang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er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Gat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 projet de verger citoyen de l’association a retenu l’attention.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Optim’ism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enchaîné avec un appel à financement, puis un appel à participation : le verger est né. Plus de cinq ans plus tard, l’ambition est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de faire notre propre jus de pomme, local, citoyen, et bio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énonce Lise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Cruder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Pour l’instant, il n’y a pas assez de pommes pour faire une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vraie récolte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Mais, en parallèle, d’autres fruits et légumes sont plantés.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Maintenant, quand un pommier meurt, on essaye de le remplacer par des framboisiers, des cerisiers… Ça permet de diversifier un peu.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9" w:tgtFrame="_self" w:history="1">
        <w:r w:rsidRPr="00E66C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Des pommes de terre et des artichauts sont également cultivés</w:t>
        </w:r>
      </w:hyperlink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AD464A1" w14:textId="77777777" w:rsidR="00E66C2A" w:rsidRPr="00E66C2A" w:rsidRDefault="00E66C2A" w:rsidP="00E6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animaux sont aussi choyés : des nichoirs sont installés un peu partout pour les oiseaux, ainsi que des abris pour les chauves-souris. </w:t>
      </w:r>
      <w:r w:rsidRPr="00E66C2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On a aussi construit des petits murs, pour les lézards et toutes les autres petites bêtes qui aiment bien se cacher »</w:t>
      </w: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désigne Lise </w:t>
      </w:r>
      <w:proofErr w:type="spellStart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Cruder</w:t>
      </w:r>
      <w:proofErr w:type="spellEnd"/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. La future mare devrait également permettre d’attirer des batraciens.</w:t>
      </w:r>
    </w:p>
    <w:p w14:paraId="212564A8" w14:textId="77777777" w:rsidR="00E66C2A" w:rsidRPr="00E66C2A" w:rsidRDefault="00E66C2A" w:rsidP="00E6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66C2A">
        <w:rPr>
          <w:rFonts w:ascii="Times New Roman" w:eastAsia="Times New Roman" w:hAnsi="Times New Roman" w:cs="Times New Roman"/>
          <w:sz w:val="24"/>
          <w:szCs w:val="24"/>
          <w:lang w:eastAsia="fr-FR"/>
        </w:rPr>
        <w:t>Mais avant cela, il y a encore du travail : en plus d’un local qui permettrait d’installer une presse plus importante, les bénévoles ont construit des toilettes sèches. Samedi 31 juillet, à partir de 9 h 30, la mission bénévole sera consacrée à la pose du torchis de ces dernières.</w:t>
      </w:r>
    </w:p>
    <w:p w14:paraId="4BC882F6" w14:textId="77777777" w:rsidR="00531F3E" w:rsidRDefault="00531F3E"/>
    <w:sectPr w:rsidR="0053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2A"/>
    <w:rsid w:val="00342FB8"/>
    <w:rsid w:val="00531F3E"/>
    <w:rsid w:val="00E6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469D"/>
  <w15:chartTrackingRefBased/>
  <w15:docId w15:val="{1EA73DEE-0A12-4BC8-859C-80FAB9BB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6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E66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66C2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6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66C2A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66C2A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E6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u-standfirst">
    <w:name w:val="su-standfirst"/>
    <w:basedOn w:val="Normal"/>
    <w:rsid w:val="00E6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est-france.fr/bretagne/morbih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uest-france.fr/bretagne/hennebont-567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ger-citoyen.f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uest-france.fr/bretagne/lorient-56100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ouest-france.fr/bretagne/hennebont-56700/hennebont-des-pommes-de-terre-plantees-au-verger-citoyen-de-plus-en-plus-frequente-27ffd37e-8fe1-11eb-8b93-f8709be0492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Optim-ism</dc:creator>
  <cp:keywords/>
  <dc:description/>
  <cp:lastModifiedBy>Com Optim-ism</cp:lastModifiedBy>
  <cp:revision>1</cp:revision>
  <dcterms:created xsi:type="dcterms:W3CDTF">2021-07-26T15:45:00Z</dcterms:created>
  <dcterms:modified xsi:type="dcterms:W3CDTF">2021-07-26T15:46:00Z</dcterms:modified>
</cp:coreProperties>
</file>